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9543" w14:textId="77777777" w:rsidR="006C1D6B" w:rsidRDefault="006C1D6B" w:rsidP="006C1D6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0EE9" wp14:editId="16C2CCC6">
                <wp:simplePos x="0" y="0"/>
                <wp:positionH relativeFrom="column">
                  <wp:posOffset>919480</wp:posOffset>
                </wp:positionH>
                <wp:positionV relativeFrom="paragraph">
                  <wp:posOffset>-20955</wp:posOffset>
                </wp:positionV>
                <wp:extent cx="4937760" cy="767715"/>
                <wp:effectExtent l="0" t="0" r="15240" b="13335"/>
                <wp:wrapNone/>
                <wp:docPr id="2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42E9776" w14:textId="77777777" w:rsidR="006C1D6B" w:rsidRDefault="006C1D6B" w:rsidP="006C1D6B">
                            <w:pPr>
                              <w:pStyle w:val="Nadpis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44"/>
                              </w:rPr>
                              <w:t xml:space="preserve">O B E C    J A S E 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4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44"/>
                              </w:rPr>
                              <w:t xml:space="preserve"> Á</w:t>
                            </w:r>
                          </w:p>
                          <w:p w14:paraId="4A755CAA" w14:textId="77777777" w:rsidR="006C1D6B" w:rsidRDefault="006C1D6B" w:rsidP="006C1D6B">
                            <w:pPr>
                              <w:pStyle w:val="Nadpis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ZLÍNSKÝ  KRAJ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20EE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72.4pt;margin-top:-1.65pt;width:388.8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" strokecolor="white">
                <v:textbox>
                  <w:txbxContent>
                    <w:p w14:paraId="442E9776" w14:textId="77777777" w:rsidR="006C1D6B" w:rsidRDefault="006C1D6B" w:rsidP="006C1D6B">
                      <w:pPr>
                        <w:pStyle w:val="Nadpis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44"/>
                        </w:rPr>
                        <w:t xml:space="preserve">O B E C    J A S E 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4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44"/>
                        </w:rPr>
                        <w:t xml:space="preserve"> Á</w:t>
                      </w:r>
                    </w:p>
                    <w:p w14:paraId="4A755CAA" w14:textId="77777777" w:rsidR="006C1D6B" w:rsidRDefault="006C1D6B" w:rsidP="006C1D6B">
                      <w:pPr>
                        <w:pStyle w:val="Nadpis2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>ZLÍNSKÝ  KRAJ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sym w:font="Wingdings" w:char="F0A7"/>
                      </w: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369063" wp14:editId="2A4DF23E">
            <wp:extent cx="790575" cy="790575"/>
            <wp:effectExtent l="0" t="0" r="9525" b="9525"/>
            <wp:docPr id="1210065787" name="Obrázek 1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72313" w14:textId="77777777" w:rsidR="006C1D6B" w:rsidRDefault="006C1D6B" w:rsidP="006C1D6B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3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30AEB" wp14:editId="0BD69D69">
                <wp:simplePos x="0" y="0"/>
                <wp:positionH relativeFrom="column">
                  <wp:posOffset>1028700</wp:posOffset>
                </wp:positionH>
                <wp:positionV relativeFrom="paragraph">
                  <wp:posOffset>8890</wp:posOffset>
                </wp:positionV>
                <wp:extent cx="4681855" cy="0"/>
                <wp:effectExtent l="0" t="0" r="0" b="0"/>
                <wp:wrapNone/>
                <wp:docPr id="10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C3145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7pt" to="449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" strokecolor="navy" strokeweight="1.5pt"/>
            </w:pict>
          </mc:Fallback>
        </mc:AlternateContent>
      </w:r>
    </w:p>
    <w:p w14:paraId="7F5973C7" w14:textId="77777777" w:rsidR="006C1D6B" w:rsidRDefault="006C1D6B" w:rsidP="006C1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 j.: OUJAS 081/2024, JID: </w:t>
      </w:r>
      <w:r w:rsidRPr="00D54145">
        <w:rPr>
          <w:rFonts w:ascii="Times New Roman" w:hAnsi="Times New Roman" w:cs="Times New Roman"/>
        </w:rPr>
        <w:t>JASP3J064WN</w:t>
      </w:r>
    </w:p>
    <w:p w14:paraId="25BB9E71" w14:textId="77777777" w:rsidR="006C1D6B" w:rsidRDefault="006C1D6B" w:rsidP="006C1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Jasenné dne: 31. 1. 2024 </w:t>
      </w:r>
    </w:p>
    <w:p w14:paraId="29BA265A" w14:textId="77777777" w:rsidR="006C1D6B" w:rsidRDefault="006C1D6B" w:rsidP="006C1D6B">
      <w:pPr>
        <w:rPr>
          <w:rFonts w:ascii="Times New Roman" w:hAnsi="Times New Roman" w:cs="Times New Roman"/>
        </w:rPr>
      </w:pPr>
    </w:p>
    <w:p w14:paraId="655E013E" w14:textId="77777777" w:rsidR="006C1D6B" w:rsidRDefault="006C1D6B" w:rsidP="006C1D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Výroční zpráva</w:t>
      </w:r>
    </w:p>
    <w:p w14:paraId="62628A5A" w14:textId="77777777" w:rsidR="006C1D6B" w:rsidRDefault="006C1D6B" w:rsidP="006C1D6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 poskytování informací za rok 2023</w:t>
      </w:r>
    </w:p>
    <w:p w14:paraId="79628EEF" w14:textId="77777777" w:rsidR="006C1D6B" w:rsidRDefault="006C1D6B" w:rsidP="006C1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Jasenná jako povinný subjekt dle zákona č. 106/1999 Sb., o svobodném přístupu k informacím, ve znění pozdějších předpisů, vydává v souladu s ustanovením § 18 odst. 1 tohoto zákona výroční zprávu o své činnosti v oblasti poskytování informací dle tohoto zákona za rok 2022:</w:t>
      </w:r>
    </w:p>
    <w:p w14:paraId="55126AC6" w14:textId="77777777" w:rsidR="006C1D6B" w:rsidRDefault="006C1D6B" w:rsidP="006C1D6B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podaných žádostí o informace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14:paraId="3E9702D3" w14:textId="77777777" w:rsidR="006C1D6B" w:rsidRDefault="006C1D6B" w:rsidP="006C1D6B">
      <w:pPr>
        <w:pStyle w:val="Odstavecseseznamem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Počet vydaných rozhodnutí o odmítnutí žádosti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</w:p>
    <w:p w14:paraId="42542AC6" w14:textId="77777777" w:rsidR="006C1D6B" w:rsidRDefault="006C1D6B" w:rsidP="006C1D6B">
      <w:pPr>
        <w:pStyle w:val="Odstavecseseznamem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Počet vydaných rozhodnutí o částečném odmítnutí žádosti</w:t>
      </w:r>
      <w:r>
        <w:rPr>
          <w:rFonts w:ascii="Times New Roman" w:hAnsi="Times New Roman" w:cs="Times New Roman"/>
        </w:rPr>
        <w:tab/>
        <w:t>7</w:t>
      </w:r>
    </w:p>
    <w:p w14:paraId="31F9CAC4" w14:textId="77777777" w:rsidR="006C1D6B" w:rsidRDefault="006C1D6B" w:rsidP="006C1D6B">
      <w:pPr>
        <w:pStyle w:val="Odstavecseseznamem"/>
        <w:ind w:left="284" w:hanging="284"/>
        <w:rPr>
          <w:rFonts w:ascii="Times New Roman" w:hAnsi="Times New Roman" w:cs="Times New Roman"/>
          <w:sz w:val="16"/>
          <w:szCs w:val="16"/>
        </w:rPr>
      </w:pPr>
    </w:p>
    <w:p w14:paraId="56E49D10" w14:textId="77777777" w:rsidR="006C1D6B" w:rsidRDefault="006C1D6B" w:rsidP="006C1D6B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podaných odvolání proti rozhodnutí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</w:p>
    <w:p w14:paraId="1B6A632E" w14:textId="77777777" w:rsidR="006C1D6B" w:rsidRDefault="006C1D6B" w:rsidP="006C1D6B">
      <w:pPr>
        <w:pStyle w:val="Odstavecseseznamem"/>
        <w:ind w:left="284"/>
        <w:rPr>
          <w:rFonts w:ascii="Times New Roman" w:hAnsi="Times New Roman" w:cs="Times New Roman"/>
          <w:sz w:val="16"/>
          <w:szCs w:val="16"/>
        </w:rPr>
      </w:pPr>
    </w:p>
    <w:p w14:paraId="5B6B928F" w14:textId="77777777" w:rsidR="006C1D6B" w:rsidRDefault="006C1D6B" w:rsidP="006C1D6B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podstatných částí každého rozsudku ve věci</w:t>
      </w:r>
    </w:p>
    <w:p w14:paraId="48E2504A" w14:textId="77777777" w:rsidR="006C1D6B" w:rsidRDefault="006C1D6B" w:rsidP="006C1D6B">
      <w:pPr>
        <w:pStyle w:val="Odstavecseseznamem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přezkoumání zákonnosti rozhodnutí povinného</w:t>
      </w:r>
    </w:p>
    <w:p w14:paraId="2D2F06A5" w14:textId="77777777" w:rsidR="006C1D6B" w:rsidRDefault="006C1D6B" w:rsidP="006C1D6B">
      <w:pPr>
        <w:pStyle w:val="Odstavecseseznamem"/>
        <w:ind w:left="5664" w:hanging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subjektu o odmítnutí žádosti o </w:t>
      </w:r>
      <w:proofErr w:type="spellStart"/>
      <w:r>
        <w:rPr>
          <w:rFonts w:ascii="Times New Roman" w:hAnsi="Times New Roman" w:cs="Times New Roman"/>
        </w:rPr>
        <w:t>poskyt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informace</w:t>
      </w:r>
      <w:r>
        <w:rPr>
          <w:rFonts w:ascii="Times New Roman" w:hAnsi="Times New Roman" w:cs="Times New Roman"/>
        </w:rPr>
        <w:tab/>
        <w:t>- nebylo</w:t>
      </w:r>
      <w:proofErr w:type="gramEnd"/>
      <w:r>
        <w:rPr>
          <w:rFonts w:ascii="Times New Roman" w:hAnsi="Times New Roman" w:cs="Times New Roman"/>
        </w:rPr>
        <w:t xml:space="preserve"> vedeno žádné soudní řízení ve věci přezkoumání zákonnosti rozhodnutí povinného subjektu o odmítnutí žádosti     o poskytnutí informace</w:t>
      </w:r>
    </w:p>
    <w:p w14:paraId="001EA0AB" w14:textId="77777777" w:rsidR="006C1D6B" w:rsidRDefault="006C1D6B" w:rsidP="006C1D6B">
      <w:pPr>
        <w:pStyle w:val="Odstavecseseznamem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Přehled všech výdajů, které povinný subjekt</w:t>
      </w:r>
    </w:p>
    <w:p w14:paraId="3206607E" w14:textId="77777777" w:rsidR="006C1D6B" w:rsidRDefault="006C1D6B" w:rsidP="006C1D6B">
      <w:pPr>
        <w:pStyle w:val="Odstavecseseznamem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vynaložil v souvislosti se soudními řízeními</w:t>
      </w:r>
    </w:p>
    <w:p w14:paraId="39B0873C" w14:textId="77777777" w:rsidR="006C1D6B" w:rsidRDefault="006C1D6B" w:rsidP="006C1D6B">
      <w:pPr>
        <w:pStyle w:val="Odstavecseseznamem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právech a povinnostech dle tohoto zákona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0,- Kč</w:t>
      </w:r>
    </w:p>
    <w:p w14:paraId="4440D945" w14:textId="77777777" w:rsidR="006C1D6B" w:rsidRDefault="006C1D6B" w:rsidP="006C1D6B">
      <w:pPr>
        <w:pStyle w:val="Odstavecseseznamem"/>
        <w:ind w:left="284"/>
        <w:rPr>
          <w:rFonts w:ascii="Times New Roman" w:hAnsi="Times New Roman" w:cs="Times New Roman"/>
          <w:sz w:val="16"/>
          <w:szCs w:val="16"/>
        </w:rPr>
      </w:pPr>
    </w:p>
    <w:p w14:paraId="06DC090E" w14:textId="77777777" w:rsidR="006C1D6B" w:rsidRDefault="006C1D6B" w:rsidP="006C1D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Výčet poskytnutých výhradních licencí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</w:p>
    <w:p w14:paraId="42542186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  <w:sz w:val="16"/>
          <w:szCs w:val="16"/>
        </w:rPr>
      </w:pPr>
    </w:p>
    <w:p w14:paraId="3096D770" w14:textId="77777777" w:rsidR="006C1D6B" w:rsidRDefault="006C1D6B" w:rsidP="006C1D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stížností podaných podle § 16a tohoto zákona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</w:p>
    <w:p w14:paraId="25D3C1A6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  <w:sz w:val="16"/>
          <w:szCs w:val="16"/>
        </w:rPr>
      </w:pPr>
    </w:p>
    <w:p w14:paraId="47B8CE9A" w14:textId="77777777" w:rsidR="006C1D6B" w:rsidRDefault="006C1D6B" w:rsidP="006C1D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informace vztahující se k uplatňování zákona</w:t>
      </w:r>
    </w:p>
    <w:p w14:paraId="17DAC6DC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106/1999 Sb., ve znění pozdějších předpisů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informace dle ustanovení § 5 tohoto </w:t>
      </w:r>
    </w:p>
    <w:p w14:paraId="3F0BA264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zákona jsou zveřejněny způsobem </w:t>
      </w:r>
    </w:p>
    <w:p w14:paraId="3C61A035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umožňujícím dálkový přístup (internet)</w:t>
      </w:r>
    </w:p>
    <w:p w14:paraId="084BEED8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na adrese </w:t>
      </w:r>
      <w:hyperlink r:id="rId6" w:history="1">
        <w:r>
          <w:rPr>
            <w:rStyle w:val="Hypertextovodkaz"/>
            <w:rFonts w:ascii="Times New Roman" w:hAnsi="Times New Roman" w:cs="Times New Roman"/>
          </w:rPr>
          <w:t>www.jasenna.eu</w:t>
        </w:r>
      </w:hyperlink>
      <w:r>
        <w:rPr>
          <w:rFonts w:ascii="Times New Roman" w:hAnsi="Times New Roman" w:cs="Times New Roman"/>
        </w:rPr>
        <w:t>. Další</w:t>
      </w:r>
    </w:p>
    <w:p w14:paraId="641682EC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informace podají příslušní zaměstnanci</w:t>
      </w:r>
    </w:p>
    <w:p w14:paraId="4EA98940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obce a obecního úřadu.</w:t>
      </w:r>
    </w:p>
    <w:p w14:paraId="59033D35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</w:p>
    <w:p w14:paraId="6C4FF5BD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</w:p>
    <w:p w14:paraId="52934B8B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</w:p>
    <w:p w14:paraId="77C6054F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</w:p>
    <w:p w14:paraId="02C6A489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PhDr. Dana Daňová</w:t>
      </w:r>
    </w:p>
    <w:p w14:paraId="19A2C090" w14:textId="77777777" w:rsidR="006C1D6B" w:rsidRDefault="006C1D6B" w:rsidP="006C1D6B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starostka obce</w:t>
      </w:r>
    </w:p>
    <w:p w14:paraId="3A1FA0B3" w14:textId="77777777" w:rsidR="00A60158" w:rsidRDefault="00A60158"/>
    <w:sectPr w:rsidR="00A60158" w:rsidSect="00A638DE">
      <w:pgSz w:w="11906" w:h="16838" w:code="9"/>
      <w:pgMar w:top="1134" w:right="127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F3261"/>
    <w:multiLevelType w:val="multilevel"/>
    <w:tmpl w:val="2F3F326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255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B"/>
    <w:rsid w:val="006C1D6B"/>
    <w:rsid w:val="00A60158"/>
    <w:rsid w:val="00A638DE"/>
    <w:rsid w:val="00CD780F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1C56"/>
  <w15:chartTrackingRefBased/>
  <w15:docId w15:val="{DACDA926-4875-435F-B5D6-06F0CB69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D6B"/>
    <w:pPr>
      <w:spacing w:line="256" w:lineRule="auto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1D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C1D6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C1D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1D6B"/>
    <w:pPr>
      <w:spacing w:after="200" w:line="276" w:lineRule="auto"/>
      <w:ind w:left="720"/>
      <w:contextualSpacing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senn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Jasenná</dc:creator>
  <cp:keywords/>
  <dc:description/>
  <cp:lastModifiedBy>Obec Jasenná</cp:lastModifiedBy>
  <cp:revision>1</cp:revision>
  <dcterms:created xsi:type="dcterms:W3CDTF">2024-01-30T12:54:00Z</dcterms:created>
  <dcterms:modified xsi:type="dcterms:W3CDTF">2024-01-30T12:55:00Z</dcterms:modified>
</cp:coreProperties>
</file>