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2131"/>
        <w:tblW w:w="8619" w:type="dxa"/>
        <w:tblLook w:val="04A0" w:firstRow="1" w:lastRow="0" w:firstColumn="1" w:lastColumn="0" w:noHBand="0" w:noVBand="1"/>
      </w:tblPr>
      <w:tblGrid>
        <w:gridCol w:w="4448"/>
        <w:gridCol w:w="1353"/>
        <w:gridCol w:w="1353"/>
        <w:gridCol w:w="1465"/>
      </w:tblGrid>
      <w:tr w:rsidR="00BB4ACC" w14:paraId="097BC476" w14:textId="77777777" w:rsidTr="00BB4ACC">
        <w:trPr>
          <w:trHeight w:val="280"/>
        </w:trPr>
        <w:tc>
          <w:tcPr>
            <w:tcW w:w="4448" w:type="dxa"/>
          </w:tcPr>
          <w:p w14:paraId="18EB2DFB" w14:textId="77777777" w:rsidR="00BB4ACC" w:rsidRDefault="00BB4ACC" w:rsidP="00877680"/>
        </w:tc>
        <w:tc>
          <w:tcPr>
            <w:tcW w:w="1353" w:type="dxa"/>
          </w:tcPr>
          <w:p w14:paraId="114FA937" w14:textId="3E961105" w:rsidR="00BB4ACC" w:rsidRPr="006B30C5" w:rsidRDefault="00BB4ACC" w:rsidP="00D24A67">
            <w:pPr>
              <w:jc w:val="right"/>
              <w:rPr>
                <w:b/>
              </w:rPr>
            </w:pPr>
            <w:r w:rsidRPr="006B30C5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353" w:type="dxa"/>
          </w:tcPr>
          <w:p w14:paraId="381B4AD8" w14:textId="0E5E640A" w:rsidR="00BB4ACC" w:rsidRPr="006B30C5" w:rsidRDefault="00BB4ACC" w:rsidP="00D24A67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465" w:type="dxa"/>
          </w:tcPr>
          <w:p w14:paraId="0A130C3A" w14:textId="223A06A0" w:rsidR="00BB4ACC" w:rsidRPr="006B30C5" w:rsidRDefault="00BB4ACC" w:rsidP="00D24A67">
            <w:pPr>
              <w:jc w:val="right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BB4ACC" w14:paraId="37D14610" w14:textId="77777777" w:rsidTr="00BB4ACC">
        <w:trPr>
          <w:trHeight w:val="265"/>
        </w:trPr>
        <w:tc>
          <w:tcPr>
            <w:tcW w:w="4448" w:type="dxa"/>
          </w:tcPr>
          <w:p w14:paraId="6C2C9105" w14:textId="77777777" w:rsidR="00BB4ACC" w:rsidRDefault="00BB4ACC" w:rsidP="00877680"/>
        </w:tc>
        <w:tc>
          <w:tcPr>
            <w:tcW w:w="1353" w:type="dxa"/>
          </w:tcPr>
          <w:p w14:paraId="04C468D4" w14:textId="77777777" w:rsidR="00BB4ACC" w:rsidRDefault="00BB4ACC" w:rsidP="00877680"/>
        </w:tc>
        <w:tc>
          <w:tcPr>
            <w:tcW w:w="1353" w:type="dxa"/>
          </w:tcPr>
          <w:p w14:paraId="7DF631CD" w14:textId="77777777" w:rsidR="00BB4ACC" w:rsidRDefault="00BB4ACC" w:rsidP="00877680"/>
        </w:tc>
        <w:tc>
          <w:tcPr>
            <w:tcW w:w="1465" w:type="dxa"/>
          </w:tcPr>
          <w:p w14:paraId="68E18CCA" w14:textId="77777777" w:rsidR="00BB4ACC" w:rsidRDefault="00BB4ACC" w:rsidP="00877680"/>
        </w:tc>
      </w:tr>
      <w:tr w:rsidR="00BB4ACC" w14:paraId="39676EDE" w14:textId="77777777" w:rsidTr="00BB4ACC">
        <w:trPr>
          <w:trHeight w:val="280"/>
        </w:trPr>
        <w:tc>
          <w:tcPr>
            <w:tcW w:w="4448" w:type="dxa"/>
          </w:tcPr>
          <w:p w14:paraId="72799705" w14:textId="77777777" w:rsidR="00BB4ACC" w:rsidRPr="006B30C5" w:rsidRDefault="00BB4ACC" w:rsidP="00877680">
            <w:pPr>
              <w:rPr>
                <w:b/>
              </w:rPr>
            </w:pPr>
            <w:r w:rsidRPr="006B30C5">
              <w:rPr>
                <w:b/>
              </w:rPr>
              <w:t>Příjmy</w:t>
            </w:r>
          </w:p>
        </w:tc>
        <w:tc>
          <w:tcPr>
            <w:tcW w:w="1353" w:type="dxa"/>
          </w:tcPr>
          <w:p w14:paraId="3DA39866" w14:textId="77777777" w:rsidR="00BB4ACC" w:rsidRDefault="00BB4ACC" w:rsidP="00877680"/>
        </w:tc>
        <w:tc>
          <w:tcPr>
            <w:tcW w:w="1353" w:type="dxa"/>
          </w:tcPr>
          <w:p w14:paraId="481A4504" w14:textId="77777777" w:rsidR="00BB4ACC" w:rsidRDefault="00BB4ACC" w:rsidP="00877680"/>
        </w:tc>
        <w:tc>
          <w:tcPr>
            <w:tcW w:w="1465" w:type="dxa"/>
          </w:tcPr>
          <w:p w14:paraId="32D67AA1" w14:textId="77777777" w:rsidR="00BB4ACC" w:rsidRDefault="00BB4ACC" w:rsidP="00877680"/>
        </w:tc>
      </w:tr>
      <w:tr w:rsidR="00BB4ACC" w14:paraId="32D673AC" w14:textId="77777777" w:rsidTr="00BB4ACC">
        <w:trPr>
          <w:trHeight w:val="265"/>
        </w:trPr>
        <w:tc>
          <w:tcPr>
            <w:tcW w:w="4448" w:type="dxa"/>
          </w:tcPr>
          <w:p w14:paraId="5014FEE8" w14:textId="77777777" w:rsidR="00BB4ACC" w:rsidRDefault="00BB4ACC" w:rsidP="00877680">
            <w:r>
              <w:t>Daňové příjmy</w:t>
            </w:r>
          </w:p>
        </w:tc>
        <w:tc>
          <w:tcPr>
            <w:tcW w:w="1353" w:type="dxa"/>
          </w:tcPr>
          <w:p w14:paraId="5083F654" w14:textId="53A35576" w:rsidR="00BB4ACC" w:rsidRDefault="00BB4ACC" w:rsidP="00877680">
            <w:pPr>
              <w:jc w:val="right"/>
            </w:pPr>
            <w:r>
              <w:t>14000</w:t>
            </w:r>
          </w:p>
        </w:tc>
        <w:tc>
          <w:tcPr>
            <w:tcW w:w="1353" w:type="dxa"/>
          </w:tcPr>
          <w:p w14:paraId="718DCB81" w14:textId="27D5E8CB" w:rsidR="00BB4ACC" w:rsidRDefault="00BB4ACC" w:rsidP="00877680">
            <w:pPr>
              <w:jc w:val="right"/>
            </w:pPr>
            <w:r>
              <w:t>15000</w:t>
            </w:r>
          </w:p>
        </w:tc>
        <w:tc>
          <w:tcPr>
            <w:tcW w:w="1465" w:type="dxa"/>
          </w:tcPr>
          <w:p w14:paraId="67C50FA5" w14:textId="2CF93758" w:rsidR="00BB4ACC" w:rsidRDefault="00BB4ACC" w:rsidP="00877680">
            <w:pPr>
              <w:jc w:val="right"/>
            </w:pPr>
            <w:r>
              <w:t>15000</w:t>
            </w:r>
          </w:p>
        </w:tc>
      </w:tr>
      <w:tr w:rsidR="00BB4ACC" w14:paraId="657084C8" w14:textId="77777777" w:rsidTr="00BB4ACC">
        <w:trPr>
          <w:trHeight w:val="280"/>
        </w:trPr>
        <w:tc>
          <w:tcPr>
            <w:tcW w:w="4448" w:type="dxa"/>
          </w:tcPr>
          <w:p w14:paraId="68206BF8" w14:textId="77777777" w:rsidR="00BB4ACC" w:rsidRDefault="00BB4ACC" w:rsidP="00877680">
            <w:r>
              <w:t>Nedaňové příjmy</w:t>
            </w:r>
          </w:p>
        </w:tc>
        <w:tc>
          <w:tcPr>
            <w:tcW w:w="1353" w:type="dxa"/>
          </w:tcPr>
          <w:p w14:paraId="3EDAE4CE" w14:textId="77777777" w:rsidR="00BB4ACC" w:rsidRDefault="00BB4ACC" w:rsidP="00877680">
            <w:pPr>
              <w:jc w:val="right"/>
            </w:pPr>
            <w:r>
              <w:t>800</w:t>
            </w:r>
          </w:p>
        </w:tc>
        <w:tc>
          <w:tcPr>
            <w:tcW w:w="1353" w:type="dxa"/>
          </w:tcPr>
          <w:p w14:paraId="6E889943" w14:textId="77777777" w:rsidR="00BB4ACC" w:rsidRDefault="00BB4ACC" w:rsidP="00877680">
            <w:pPr>
              <w:jc w:val="right"/>
            </w:pPr>
            <w:r>
              <w:t>800</w:t>
            </w:r>
          </w:p>
        </w:tc>
        <w:tc>
          <w:tcPr>
            <w:tcW w:w="1465" w:type="dxa"/>
          </w:tcPr>
          <w:p w14:paraId="096C84CC" w14:textId="77777777" w:rsidR="00BB4ACC" w:rsidRDefault="00BB4ACC" w:rsidP="00877680">
            <w:pPr>
              <w:jc w:val="right"/>
            </w:pPr>
            <w:r>
              <w:t>800</w:t>
            </w:r>
          </w:p>
        </w:tc>
      </w:tr>
      <w:tr w:rsidR="00BB4ACC" w14:paraId="6ADE46F0" w14:textId="77777777" w:rsidTr="00BB4ACC">
        <w:trPr>
          <w:trHeight w:val="265"/>
        </w:trPr>
        <w:tc>
          <w:tcPr>
            <w:tcW w:w="4448" w:type="dxa"/>
          </w:tcPr>
          <w:p w14:paraId="28A2ECB6" w14:textId="77777777" w:rsidR="00BB4ACC" w:rsidRDefault="00BB4ACC" w:rsidP="00877680">
            <w:r>
              <w:t>Kapitálové příjmy</w:t>
            </w:r>
          </w:p>
        </w:tc>
        <w:tc>
          <w:tcPr>
            <w:tcW w:w="1353" w:type="dxa"/>
          </w:tcPr>
          <w:p w14:paraId="0D5FC5DB" w14:textId="77777777" w:rsidR="00BB4ACC" w:rsidRDefault="00BB4ACC" w:rsidP="00877680">
            <w:pPr>
              <w:jc w:val="right"/>
            </w:pPr>
            <w:r>
              <w:t>20</w:t>
            </w:r>
          </w:p>
        </w:tc>
        <w:tc>
          <w:tcPr>
            <w:tcW w:w="1353" w:type="dxa"/>
          </w:tcPr>
          <w:p w14:paraId="2E361DD4" w14:textId="6AE61518" w:rsidR="00BB4ACC" w:rsidRDefault="00BB4ACC" w:rsidP="00877680">
            <w:pPr>
              <w:jc w:val="right"/>
            </w:pPr>
            <w:r>
              <w:t>2</w:t>
            </w:r>
            <w:r w:rsidR="007C4233">
              <w:t>0</w:t>
            </w:r>
          </w:p>
        </w:tc>
        <w:tc>
          <w:tcPr>
            <w:tcW w:w="1465" w:type="dxa"/>
          </w:tcPr>
          <w:p w14:paraId="6D231B7D" w14:textId="77777777" w:rsidR="00BB4ACC" w:rsidRDefault="00BB4ACC" w:rsidP="00877680">
            <w:pPr>
              <w:jc w:val="right"/>
            </w:pPr>
            <w:r>
              <w:t>20</w:t>
            </w:r>
          </w:p>
        </w:tc>
      </w:tr>
      <w:tr w:rsidR="00BB4ACC" w14:paraId="22B9150A" w14:textId="77777777" w:rsidTr="00BB4ACC">
        <w:trPr>
          <w:trHeight w:val="280"/>
        </w:trPr>
        <w:tc>
          <w:tcPr>
            <w:tcW w:w="4448" w:type="dxa"/>
          </w:tcPr>
          <w:p w14:paraId="6C54495D" w14:textId="77777777" w:rsidR="00BB4ACC" w:rsidRDefault="00BB4ACC" w:rsidP="00877680">
            <w:r>
              <w:t>Přijaté dotace</w:t>
            </w:r>
          </w:p>
        </w:tc>
        <w:tc>
          <w:tcPr>
            <w:tcW w:w="1353" w:type="dxa"/>
          </w:tcPr>
          <w:p w14:paraId="788F6F71" w14:textId="2ADFC92D" w:rsidR="00BB4ACC" w:rsidRDefault="00BB4ACC" w:rsidP="00877680">
            <w:pPr>
              <w:jc w:val="right"/>
            </w:pPr>
            <w:r>
              <w:t>500</w:t>
            </w:r>
          </w:p>
        </w:tc>
        <w:tc>
          <w:tcPr>
            <w:tcW w:w="1353" w:type="dxa"/>
          </w:tcPr>
          <w:p w14:paraId="31B3293A" w14:textId="2D7AFE8C" w:rsidR="00BB4ACC" w:rsidRDefault="00BB4ACC" w:rsidP="00877680">
            <w:pPr>
              <w:jc w:val="right"/>
            </w:pPr>
            <w:r>
              <w:t>600</w:t>
            </w:r>
          </w:p>
        </w:tc>
        <w:tc>
          <w:tcPr>
            <w:tcW w:w="1465" w:type="dxa"/>
          </w:tcPr>
          <w:p w14:paraId="4141748E" w14:textId="00549E77" w:rsidR="00BB4ACC" w:rsidRDefault="00BB4ACC" w:rsidP="00877680">
            <w:pPr>
              <w:jc w:val="right"/>
            </w:pPr>
            <w:r>
              <w:t>700</w:t>
            </w:r>
          </w:p>
        </w:tc>
      </w:tr>
      <w:tr w:rsidR="00BB4ACC" w14:paraId="341F656D" w14:textId="77777777" w:rsidTr="00BB4ACC">
        <w:trPr>
          <w:trHeight w:val="280"/>
        </w:trPr>
        <w:tc>
          <w:tcPr>
            <w:tcW w:w="4448" w:type="dxa"/>
          </w:tcPr>
          <w:p w14:paraId="3168DFB9" w14:textId="77777777" w:rsidR="00BB4ACC" w:rsidRPr="003831D0" w:rsidRDefault="00BB4ACC" w:rsidP="00877680">
            <w:pPr>
              <w:rPr>
                <w:b/>
              </w:rPr>
            </w:pPr>
            <w:r w:rsidRPr="003831D0">
              <w:rPr>
                <w:b/>
              </w:rPr>
              <w:t>Příjmy celkem</w:t>
            </w:r>
          </w:p>
        </w:tc>
        <w:tc>
          <w:tcPr>
            <w:tcW w:w="1353" w:type="dxa"/>
          </w:tcPr>
          <w:p w14:paraId="1F5B93CD" w14:textId="47C52D14" w:rsidR="00BB4ACC" w:rsidRPr="001868B1" w:rsidRDefault="00BB4ACC" w:rsidP="00877680">
            <w:pPr>
              <w:jc w:val="right"/>
              <w:rPr>
                <w:b/>
              </w:rPr>
            </w:pPr>
            <w:r w:rsidRPr="001868B1">
              <w:rPr>
                <w:b/>
              </w:rPr>
              <w:t>15320</w:t>
            </w:r>
          </w:p>
        </w:tc>
        <w:tc>
          <w:tcPr>
            <w:tcW w:w="1353" w:type="dxa"/>
          </w:tcPr>
          <w:p w14:paraId="1741DFEA" w14:textId="6C7B5D4F" w:rsidR="00BB4ACC" w:rsidRPr="001868B1" w:rsidRDefault="00BB4ACC" w:rsidP="00877680">
            <w:pPr>
              <w:jc w:val="right"/>
              <w:rPr>
                <w:b/>
              </w:rPr>
            </w:pPr>
            <w:r w:rsidRPr="001868B1">
              <w:rPr>
                <w:b/>
              </w:rPr>
              <w:t>164</w:t>
            </w:r>
            <w:r w:rsidR="007C4233">
              <w:rPr>
                <w:b/>
              </w:rPr>
              <w:t>20</w:t>
            </w:r>
          </w:p>
        </w:tc>
        <w:tc>
          <w:tcPr>
            <w:tcW w:w="1465" w:type="dxa"/>
          </w:tcPr>
          <w:p w14:paraId="5537CF93" w14:textId="29512B96" w:rsidR="00BB4ACC" w:rsidRPr="001868B1" w:rsidRDefault="00BB4ACC" w:rsidP="00877680">
            <w:pPr>
              <w:jc w:val="right"/>
              <w:rPr>
                <w:b/>
              </w:rPr>
            </w:pPr>
            <w:r w:rsidRPr="001868B1">
              <w:rPr>
                <w:b/>
              </w:rPr>
              <w:t>16520</w:t>
            </w:r>
          </w:p>
        </w:tc>
      </w:tr>
      <w:tr w:rsidR="00BB4ACC" w14:paraId="3BBCCB93" w14:textId="77777777" w:rsidTr="00BB4ACC">
        <w:trPr>
          <w:trHeight w:val="265"/>
        </w:trPr>
        <w:tc>
          <w:tcPr>
            <w:tcW w:w="4448" w:type="dxa"/>
          </w:tcPr>
          <w:p w14:paraId="3382D6EC" w14:textId="77777777" w:rsidR="00BB4ACC" w:rsidRDefault="00BB4ACC" w:rsidP="00877680"/>
        </w:tc>
        <w:tc>
          <w:tcPr>
            <w:tcW w:w="1353" w:type="dxa"/>
          </w:tcPr>
          <w:p w14:paraId="3D7BEAC9" w14:textId="77777777" w:rsidR="00BB4ACC" w:rsidRDefault="00BB4ACC" w:rsidP="00877680"/>
        </w:tc>
        <w:tc>
          <w:tcPr>
            <w:tcW w:w="1353" w:type="dxa"/>
          </w:tcPr>
          <w:p w14:paraId="55EAECB2" w14:textId="77777777" w:rsidR="00BB4ACC" w:rsidRDefault="00BB4ACC" w:rsidP="00877680"/>
        </w:tc>
        <w:tc>
          <w:tcPr>
            <w:tcW w:w="1465" w:type="dxa"/>
          </w:tcPr>
          <w:p w14:paraId="3087540A" w14:textId="77777777" w:rsidR="00BB4ACC" w:rsidRDefault="00BB4ACC" w:rsidP="00877680"/>
        </w:tc>
      </w:tr>
      <w:tr w:rsidR="00BB4ACC" w14:paraId="15FB7C3F" w14:textId="77777777" w:rsidTr="00BB4ACC">
        <w:trPr>
          <w:trHeight w:val="280"/>
        </w:trPr>
        <w:tc>
          <w:tcPr>
            <w:tcW w:w="4448" w:type="dxa"/>
          </w:tcPr>
          <w:p w14:paraId="54DA9F91" w14:textId="77777777" w:rsidR="00BB4ACC" w:rsidRPr="003831D0" w:rsidRDefault="00BB4ACC" w:rsidP="00877680">
            <w:pPr>
              <w:rPr>
                <w:b/>
              </w:rPr>
            </w:pPr>
            <w:r w:rsidRPr="003831D0">
              <w:rPr>
                <w:b/>
              </w:rPr>
              <w:t>Výdaje</w:t>
            </w:r>
          </w:p>
        </w:tc>
        <w:tc>
          <w:tcPr>
            <w:tcW w:w="1353" w:type="dxa"/>
          </w:tcPr>
          <w:p w14:paraId="62285D5C" w14:textId="77777777" w:rsidR="00BB4ACC" w:rsidRDefault="00BB4ACC" w:rsidP="00877680"/>
        </w:tc>
        <w:tc>
          <w:tcPr>
            <w:tcW w:w="1353" w:type="dxa"/>
          </w:tcPr>
          <w:p w14:paraId="41926A8A" w14:textId="77777777" w:rsidR="00BB4ACC" w:rsidRDefault="00BB4ACC" w:rsidP="00877680"/>
        </w:tc>
        <w:tc>
          <w:tcPr>
            <w:tcW w:w="1465" w:type="dxa"/>
          </w:tcPr>
          <w:p w14:paraId="290DFAFD" w14:textId="77777777" w:rsidR="00BB4ACC" w:rsidRDefault="00BB4ACC" w:rsidP="00877680"/>
        </w:tc>
      </w:tr>
      <w:tr w:rsidR="00BB4ACC" w14:paraId="3192EAA9" w14:textId="77777777" w:rsidTr="00BB4ACC">
        <w:trPr>
          <w:trHeight w:val="265"/>
        </w:trPr>
        <w:tc>
          <w:tcPr>
            <w:tcW w:w="4448" w:type="dxa"/>
          </w:tcPr>
          <w:p w14:paraId="6BDA4CE8" w14:textId="77777777" w:rsidR="00BB4ACC" w:rsidRDefault="00BB4ACC" w:rsidP="00877680">
            <w:r>
              <w:t>Výdaje běžné</w:t>
            </w:r>
          </w:p>
        </w:tc>
        <w:tc>
          <w:tcPr>
            <w:tcW w:w="1353" w:type="dxa"/>
          </w:tcPr>
          <w:p w14:paraId="30C5602F" w14:textId="381E5981" w:rsidR="00BB4ACC" w:rsidRDefault="00BB4ACC" w:rsidP="00877680">
            <w:pPr>
              <w:jc w:val="right"/>
            </w:pPr>
            <w:r>
              <w:t>11000</w:t>
            </w:r>
          </w:p>
        </w:tc>
        <w:tc>
          <w:tcPr>
            <w:tcW w:w="1353" w:type="dxa"/>
          </w:tcPr>
          <w:p w14:paraId="1F07C750" w14:textId="11BD41FB" w:rsidR="00BB4ACC" w:rsidRDefault="00BB4ACC" w:rsidP="00877680">
            <w:pPr>
              <w:jc w:val="right"/>
            </w:pPr>
            <w:r>
              <w:t>12000</w:t>
            </w:r>
          </w:p>
        </w:tc>
        <w:tc>
          <w:tcPr>
            <w:tcW w:w="1465" w:type="dxa"/>
          </w:tcPr>
          <w:p w14:paraId="0876128C" w14:textId="332C6A6C" w:rsidR="00BB4ACC" w:rsidRDefault="00BB4ACC" w:rsidP="00ED6943">
            <w:pPr>
              <w:jc w:val="right"/>
            </w:pPr>
            <w:r>
              <w:t>12000</w:t>
            </w:r>
          </w:p>
        </w:tc>
      </w:tr>
      <w:tr w:rsidR="00BB4ACC" w14:paraId="33749A8E" w14:textId="77777777" w:rsidTr="00BB4ACC">
        <w:trPr>
          <w:trHeight w:val="280"/>
        </w:trPr>
        <w:tc>
          <w:tcPr>
            <w:tcW w:w="4448" w:type="dxa"/>
          </w:tcPr>
          <w:p w14:paraId="6C41238B" w14:textId="77777777" w:rsidR="00BB4ACC" w:rsidRDefault="00BB4ACC" w:rsidP="00877680">
            <w:r>
              <w:t>Kapitálové výdaje</w:t>
            </w:r>
          </w:p>
        </w:tc>
        <w:tc>
          <w:tcPr>
            <w:tcW w:w="1353" w:type="dxa"/>
          </w:tcPr>
          <w:p w14:paraId="19FD76A5" w14:textId="51892FC8" w:rsidR="00BB4ACC" w:rsidRDefault="00BB4ACC" w:rsidP="00877680">
            <w:pPr>
              <w:jc w:val="right"/>
            </w:pPr>
            <w:r>
              <w:t>10000</w:t>
            </w:r>
          </w:p>
        </w:tc>
        <w:tc>
          <w:tcPr>
            <w:tcW w:w="1353" w:type="dxa"/>
          </w:tcPr>
          <w:p w14:paraId="2BBD6831" w14:textId="3317C13D" w:rsidR="00BB4ACC" w:rsidRDefault="00BB4ACC" w:rsidP="00877680">
            <w:pPr>
              <w:jc w:val="right"/>
            </w:pPr>
            <w:r>
              <w:t>10000</w:t>
            </w:r>
          </w:p>
        </w:tc>
        <w:tc>
          <w:tcPr>
            <w:tcW w:w="1465" w:type="dxa"/>
          </w:tcPr>
          <w:p w14:paraId="1C52E7E2" w14:textId="5C1B1E15" w:rsidR="00BB4ACC" w:rsidRDefault="00BB4ACC" w:rsidP="00ED6943">
            <w:pPr>
              <w:jc w:val="right"/>
            </w:pPr>
            <w:r>
              <w:t>10000</w:t>
            </w:r>
          </w:p>
        </w:tc>
      </w:tr>
      <w:tr w:rsidR="00BB4ACC" w14:paraId="58DF667A" w14:textId="77777777" w:rsidTr="00BB4ACC">
        <w:trPr>
          <w:trHeight w:val="265"/>
        </w:trPr>
        <w:tc>
          <w:tcPr>
            <w:tcW w:w="4448" w:type="dxa"/>
          </w:tcPr>
          <w:p w14:paraId="1B59FBC0" w14:textId="77777777" w:rsidR="00BB4ACC" w:rsidRPr="009706FC" w:rsidRDefault="00BB4ACC" w:rsidP="00877680">
            <w:pPr>
              <w:rPr>
                <w:b/>
              </w:rPr>
            </w:pPr>
            <w:r w:rsidRPr="009706FC">
              <w:rPr>
                <w:b/>
              </w:rPr>
              <w:t>Výdaje celkem</w:t>
            </w:r>
          </w:p>
        </w:tc>
        <w:tc>
          <w:tcPr>
            <w:tcW w:w="1353" w:type="dxa"/>
          </w:tcPr>
          <w:p w14:paraId="661BB722" w14:textId="159D4A80" w:rsidR="00BB4ACC" w:rsidRPr="009706FC" w:rsidRDefault="00BB4ACC" w:rsidP="00877680">
            <w:pPr>
              <w:jc w:val="right"/>
              <w:rPr>
                <w:b/>
              </w:rPr>
            </w:pPr>
            <w:r>
              <w:rPr>
                <w:b/>
              </w:rPr>
              <w:t>21000</w:t>
            </w:r>
          </w:p>
        </w:tc>
        <w:tc>
          <w:tcPr>
            <w:tcW w:w="1353" w:type="dxa"/>
          </w:tcPr>
          <w:p w14:paraId="504D9101" w14:textId="08154E68" w:rsidR="00BB4ACC" w:rsidRDefault="00BB4ACC" w:rsidP="0087768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868B1">
              <w:rPr>
                <w:b/>
              </w:rPr>
              <w:t>20</w:t>
            </w:r>
            <w:r>
              <w:rPr>
                <w:b/>
              </w:rPr>
              <w:t>00</w:t>
            </w:r>
          </w:p>
        </w:tc>
        <w:tc>
          <w:tcPr>
            <w:tcW w:w="1465" w:type="dxa"/>
          </w:tcPr>
          <w:p w14:paraId="4AC0C4A8" w14:textId="3D616CDB" w:rsidR="00BB4ACC" w:rsidRPr="009706FC" w:rsidRDefault="00BB4ACC" w:rsidP="00ED694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868B1">
              <w:rPr>
                <w:b/>
              </w:rPr>
              <w:t>20</w:t>
            </w:r>
            <w:r>
              <w:rPr>
                <w:b/>
              </w:rPr>
              <w:t>00</w:t>
            </w:r>
          </w:p>
        </w:tc>
      </w:tr>
      <w:tr w:rsidR="00BB4ACC" w14:paraId="50049FDA" w14:textId="77777777" w:rsidTr="00BB4ACC">
        <w:trPr>
          <w:trHeight w:val="280"/>
        </w:trPr>
        <w:tc>
          <w:tcPr>
            <w:tcW w:w="4448" w:type="dxa"/>
          </w:tcPr>
          <w:p w14:paraId="0D6B4D16" w14:textId="77777777" w:rsidR="00BB4ACC" w:rsidRDefault="00BB4ACC" w:rsidP="00877680"/>
        </w:tc>
        <w:tc>
          <w:tcPr>
            <w:tcW w:w="1353" w:type="dxa"/>
          </w:tcPr>
          <w:p w14:paraId="6878F4A5" w14:textId="77777777" w:rsidR="00BB4ACC" w:rsidRDefault="00BB4ACC" w:rsidP="00877680">
            <w:pPr>
              <w:jc w:val="right"/>
            </w:pPr>
          </w:p>
        </w:tc>
        <w:tc>
          <w:tcPr>
            <w:tcW w:w="1353" w:type="dxa"/>
          </w:tcPr>
          <w:p w14:paraId="034E4BDE" w14:textId="77777777" w:rsidR="00BB4ACC" w:rsidRDefault="00BB4ACC" w:rsidP="00877680">
            <w:pPr>
              <w:jc w:val="right"/>
            </w:pPr>
          </w:p>
        </w:tc>
        <w:tc>
          <w:tcPr>
            <w:tcW w:w="1465" w:type="dxa"/>
          </w:tcPr>
          <w:p w14:paraId="6DC122AB" w14:textId="77777777" w:rsidR="00BB4ACC" w:rsidRDefault="00BB4ACC" w:rsidP="00877680">
            <w:pPr>
              <w:jc w:val="right"/>
            </w:pPr>
          </w:p>
        </w:tc>
      </w:tr>
      <w:tr w:rsidR="003B0B5B" w:rsidRPr="003B0B5B" w14:paraId="2402D02A" w14:textId="77777777" w:rsidTr="00BB4ACC">
        <w:trPr>
          <w:trHeight w:val="265"/>
        </w:trPr>
        <w:tc>
          <w:tcPr>
            <w:tcW w:w="4448" w:type="dxa"/>
          </w:tcPr>
          <w:p w14:paraId="5C75402A" w14:textId="77777777" w:rsidR="00BB4ACC" w:rsidRPr="006B27AB" w:rsidRDefault="00BB4ACC" w:rsidP="00877680">
            <w:pPr>
              <w:rPr>
                <w:b/>
              </w:rPr>
            </w:pPr>
            <w:r w:rsidRPr="006B27AB">
              <w:rPr>
                <w:b/>
              </w:rPr>
              <w:t>Financování</w:t>
            </w:r>
          </w:p>
        </w:tc>
        <w:tc>
          <w:tcPr>
            <w:tcW w:w="1353" w:type="dxa"/>
          </w:tcPr>
          <w:p w14:paraId="192B8086" w14:textId="7BDB6708" w:rsidR="00BB4ACC" w:rsidRPr="003B0B5B" w:rsidRDefault="007C4233" w:rsidP="00877680">
            <w:pPr>
              <w:jc w:val="right"/>
              <w:rPr>
                <w:b/>
              </w:rPr>
            </w:pPr>
            <w:r w:rsidRPr="003B0B5B">
              <w:rPr>
                <w:b/>
              </w:rPr>
              <w:t>5680</w:t>
            </w:r>
          </w:p>
        </w:tc>
        <w:tc>
          <w:tcPr>
            <w:tcW w:w="1353" w:type="dxa"/>
          </w:tcPr>
          <w:p w14:paraId="34EE526C" w14:textId="1FB8574C" w:rsidR="00BB4ACC" w:rsidRPr="003B0B5B" w:rsidRDefault="00BB4ACC" w:rsidP="00877680">
            <w:pPr>
              <w:jc w:val="right"/>
              <w:rPr>
                <w:b/>
              </w:rPr>
            </w:pPr>
            <w:r w:rsidRPr="003B0B5B">
              <w:rPr>
                <w:b/>
              </w:rPr>
              <w:t>5</w:t>
            </w:r>
            <w:r w:rsidR="007C4233" w:rsidRPr="003B0B5B">
              <w:rPr>
                <w:b/>
              </w:rPr>
              <w:t>5</w:t>
            </w:r>
            <w:r w:rsidRPr="003B0B5B">
              <w:rPr>
                <w:b/>
              </w:rPr>
              <w:t>80</w:t>
            </w:r>
          </w:p>
        </w:tc>
        <w:tc>
          <w:tcPr>
            <w:tcW w:w="1465" w:type="dxa"/>
          </w:tcPr>
          <w:p w14:paraId="35DCC67D" w14:textId="08841CF9" w:rsidR="00BB4ACC" w:rsidRPr="003B0B5B" w:rsidRDefault="007C4233" w:rsidP="00877680">
            <w:pPr>
              <w:jc w:val="right"/>
              <w:rPr>
                <w:b/>
              </w:rPr>
            </w:pPr>
            <w:r w:rsidRPr="003B0B5B">
              <w:rPr>
                <w:b/>
              </w:rPr>
              <w:t>54</w:t>
            </w:r>
            <w:r w:rsidR="00BB4ACC" w:rsidRPr="003B0B5B">
              <w:rPr>
                <w:b/>
              </w:rPr>
              <w:t>80</w:t>
            </w:r>
          </w:p>
        </w:tc>
      </w:tr>
    </w:tbl>
    <w:p w14:paraId="1AF890FC" w14:textId="77777777" w:rsidR="006B27AB" w:rsidRDefault="006B27AB">
      <w:pPr>
        <w:rPr>
          <w:b/>
          <w:sz w:val="24"/>
          <w:szCs w:val="24"/>
        </w:rPr>
      </w:pPr>
    </w:p>
    <w:p w14:paraId="4CDED017" w14:textId="02DEB242" w:rsidR="00E81B4F" w:rsidRDefault="0080796E">
      <w:pPr>
        <w:rPr>
          <w:sz w:val="24"/>
          <w:szCs w:val="24"/>
        </w:rPr>
      </w:pPr>
      <w:r>
        <w:rPr>
          <w:b/>
          <w:sz w:val="24"/>
          <w:szCs w:val="24"/>
        </w:rPr>
        <w:t>Střednědob</w:t>
      </w:r>
      <w:r w:rsidR="00A41C52">
        <w:rPr>
          <w:b/>
          <w:sz w:val="24"/>
          <w:szCs w:val="24"/>
        </w:rPr>
        <w:t>ý</w:t>
      </w:r>
      <w:r w:rsidR="00877680">
        <w:rPr>
          <w:b/>
          <w:sz w:val="24"/>
          <w:szCs w:val="24"/>
        </w:rPr>
        <w:t xml:space="preserve"> </w:t>
      </w:r>
      <w:r w:rsidR="00A41C52">
        <w:rPr>
          <w:b/>
          <w:sz w:val="24"/>
          <w:szCs w:val="24"/>
        </w:rPr>
        <w:t xml:space="preserve">rozpočtový </w:t>
      </w:r>
      <w:r w:rsidR="00877680">
        <w:rPr>
          <w:b/>
          <w:sz w:val="24"/>
          <w:szCs w:val="24"/>
        </w:rPr>
        <w:t>výhled obce Jasenná 202</w:t>
      </w:r>
      <w:r w:rsidR="00BB4ACC">
        <w:rPr>
          <w:b/>
          <w:sz w:val="24"/>
          <w:szCs w:val="24"/>
        </w:rPr>
        <w:t>3</w:t>
      </w:r>
      <w:r w:rsidR="006B30C5" w:rsidRPr="00B92BC8">
        <w:rPr>
          <w:b/>
          <w:sz w:val="24"/>
          <w:szCs w:val="24"/>
        </w:rPr>
        <w:t xml:space="preserve"> – 202</w:t>
      </w:r>
      <w:r w:rsidR="00BB4ACC">
        <w:rPr>
          <w:b/>
          <w:sz w:val="24"/>
          <w:szCs w:val="24"/>
        </w:rPr>
        <w:t>5</w:t>
      </w:r>
      <w:r w:rsidR="006B30C5" w:rsidRPr="00B92BC8">
        <w:rPr>
          <w:b/>
          <w:sz w:val="24"/>
          <w:szCs w:val="24"/>
        </w:rPr>
        <w:t xml:space="preserve"> (v tis. Kč)</w:t>
      </w:r>
      <w:r w:rsidR="00921772">
        <w:rPr>
          <w:b/>
          <w:sz w:val="24"/>
          <w:szCs w:val="24"/>
        </w:rPr>
        <w:t xml:space="preserve"> </w:t>
      </w:r>
    </w:p>
    <w:p w14:paraId="1AE1D335" w14:textId="77777777" w:rsidR="00C32EDA" w:rsidRDefault="00C32EDA" w:rsidP="00C32EDA">
      <w:pPr>
        <w:spacing w:after="0"/>
        <w:rPr>
          <w:sz w:val="24"/>
          <w:szCs w:val="24"/>
        </w:rPr>
      </w:pPr>
    </w:p>
    <w:p w14:paraId="64704B5A" w14:textId="77777777" w:rsidR="006B27AB" w:rsidRDefault="006B27AB" w:rsidP="00C32EDA">
      <w:pPr>
        <w:spacing w:after="0"/>
        <w:rPr>
          <w:sz w:val="24"/>
          <w:szCs w:val="24"/>
        </w:rPr>
      </w:pPr>
    </w:p>
    <w:p w14:paraId="4307B741" w14:textId="77777777" w:rsidR="006B27AB" w:rsidRDefault="006B27AB" w:rsidP="00C32EDA">
      <w:pPr>
        <w:spacing w:after="0"/>
        <w:rPr>
          <w:sz w:val="24"/>
          <w:szCs w:val="24"/>
        </w:rPr>
      </w:pPr>
    </w:p>
    <w:p w14:paraId="1A0E003F" w14:textId="77777777" w:rsidR="008F1A95" w:rsidRDefault="008F1A95" w:rsidP="00C32EDA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Rozpočtový výhled je sestaven na základě požadavku § 3 zákona č. 250/2000 Sb., o rozpočtových pravidlech územních rozpočtů. Je pomocným nástrojem obce sloužícím pro střednědobé finanční plánování rozvoje jejího hospodářství. Rozpočtový výhled je sestaven na základě uzavřených smluvních vztahů a přijatých závazků na 2 – 5 let následujících po roce, na který byl sestaven roční rozpočet. V případě potřeby bude rozpočtový výhled aktualizován.</w:t>
      </w:r>
    </w:p>
    <w:p w14:paraId="262C3D3E" w14:textId="77777777" w:rsidR="008F1A95" w:rsidRDefault="008F1A95" w:rsidP="00C32EDA">
      <w:pPr>
        <w:spacing w:after="0"/>
        <w:rPr>
          <w:sz w:val="24"/>
          <w:szCs w:val="24"/>
        </w:rPr>
      </w:pPr>
    </w:p>
    <w:p w14:paraId="0A362A86" w14:textId="77777777" w:rsidR="008F1A95" w:rsidRDefault="008F1A95" w:rsidP="00C32EDA">
      <w:pPr>
        <w:spacing w:after="0"/>
        <w:rPr>
          <w:sz w:val="24"/>
          <w:szCs w:val="24"/>
        </w:rPr>
      </w:pPr>
    </w:p>
    <w:p w14:paraId="5B0A1698" w14:textId="562BDCFC" w:rsidR="008F1A95" w:rsidRDefault="008F1A95" w:rsidP="00C32E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Jasenné dne </w:t>
      </w:r>
      <w:r w:rsidR="00A41C52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="00A41C52">
        <w:rPr>
          <w:sz w:val="24"/>
          <w:szCs w:val="24"/>
        </w:rPr>
        <w:t>3</w:t>
      </w:r>
      <w:r>
        <w:rPr>
          <w:sz w:val="24"/>
          <w:szCs w:val="24"/>
        </w:rPr>
        <w:t>. 20</w:t>
      </w:r>
      <w:r w:rsidR="00BB4ACC">
        <w:rPr>
          <w:sz w:val="24"/>
          <w:szCs w:val="24"/>
        </w:rPr>
        <w:t>22</w:t>
      </w:r>
    </w:p>
    <w:p w14:paraId="2D119CBD" w14:textId="77777777" w:rsidR="008F1A95" w:rsidRDefault="008F1A95" w:rsidP="00C32EDA">
      <w:pPr>
        <w:spacing w:after="0"/>
        <w:rPr>
          <w:sz w:val="24"/>
          <w:szCs w:val="24"/>
        </w:rPr>
      </w:pPr>
    </w:p>
    <w:p w14:paraId="17B6B822" w14:textId="77777777" w:rsidR="008F1A95" w:rsidRDefault="008F1A95" w:rsidP="00C32EDA">
      <w:pPr>
        <w:spacing w:after="0"/>
        <w:rPr>
          <w:sz w:val="24"/>
          <w:szCs w:val="24"/>
        </w:rPr>
      </w:pPr>
    </w:p>
    <w:p w14:paraId="57C2B00A" w14:textId="77777777" w:rsidR="008F1A95" w:rsidRDefault="008F1A95" w:rsidP="00C32EDA">
      <w:pPr>
        <w:spacing w:after="0"/>
        <w:rPr>
          <w:sz w:val="24"/>
          <w:szCs w:val="24"/>
        </w:rPr>
      </w:pPr>
    </w:p>
    <w:p w14:paraId="62E8589B" w14:textId="77777777" w:rsidR="008F1A95" w:rsidRDefault="008F1A95" w:rsidP="00C32EDA">
      <w:pPr>
        <w:spacing w:after="0"/>
        <w:rPr>
          <w:sz w:val="24"/>
          <w:szCs w:val="24"/>
        </w:rPr>
      </w:pPr>
    </w:p>
    <w:p w14:paraId="069C1E82" w14:textId="77777777" w:rsidR="008F1A95" w:rsidRDefault="008F1A95" w:rsidP="00C32EDA">
      <w:pPr>
        <w:spacing w:after="0"/>
        <w:rPr>
          <w:sz w:val="24"/>
          <w:szCs w:val="24"/>
        </w:rPr>
      </w:pPr>
      <w:r>
        <w:rPr>
          <w:sz w:val="24"/>
          <w:szCs w:val="24"/>
        </w:rPr>
        <w:t>PhDr. Dana Daňová</w:t>
      </w:r>
    </w:p>
    <w:p w14:paraId="2E4B1FCB" w14:textId="77777777" w:rsidR="008F1A95" w:rsidRDefault="00D24A67" w:rsidP="00C32EDA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8F1A95">
        <w:rPr>
          <w:sz w:val="24"/>
          <w:szCs w:val="24"/>
        </w:rPr>
        <w:t>tarostka</w:t>
      </w:r>
    </w:p>
    <w:p w14:paraId="130F7BED" w14:textId="77777777" w:rsidR="008F1A95" w:rsidRDefault="008F1A95" w:rsidP="00C32EDA">
      <w:pPr>
        <w:spacing w:after="0"/>
        <w:rPr>
          <w:sz w:val="24"/>
          <w:szCs w:val="24"/>
        </w:rPr>
      </w:pPr>
    </w:p>
    <w:p w14:paraId="5411EA05" w14:textId="77777777" w:rsidR="008F1A95" w:rsidRDefault="008F1A95" w:rsidP="00C32EDA">
      <w:pPr>
        <w:spacing w:after="0"/>
        <w:rPr>
          <w:sz w:val="24"/>
          <w:szCs w:val="24"/>
        </w:rPr>
      </w:pPr>
    </w:p>
    <w:p w14:paraId="4E4BA120" w14:textId="77777777" w:rsidR="008F1A95" w:rsidRDefault="008F1A95" w:rsidP="00C32EDA">
      <w:pPr>
        <w:spacing w:after="0"/>
        <w:rPr>
          <w:sz w:val="24"/>
          <w:szCs w:val="24"/>
        </w:rPr>
      </w:pPr>
    </w:p>
    <w:p w14:paraId="46712443" w14:textId="77777777" w:rsidR="00C32EDA" w:rsidRDefault="00C32EDA" w:rsidP="00C32EDA">
      <w:pPr>
        <w:spacing w:after="0"/>
        <w:rPr>
          <w:sz w:val="24"/>
          <w:szCs w:val="24"/>
        </w:rPr>
      </w:pPr>
      <w:r>
        <w:rPr>
          <w:sz w:val="24"/>
          <w:szCs w:val="24"/>
        </w:rPr>
        <w:t>Zveřejněno:</w:t>
      </w:r>
      <w:r>
        <w:rPr>
          <w:sz w:val="24"/>
          <w:szCs w:val="24"/>
        </w:rPr>
        <w:tab/>
        <w:t xml:space="preserve">- v elektronické podobě na stránkách obce </w:t>
      </w:r>
      <w:hyperlink r:id="rId4" w:history="1">
        <w:r w:rsidRPr="00E06D36">
          <w:rPr>
            <w:rStyle w:val="Hypertextovodkaz"/>
            <w:sz w:val="24"/>
            <w:szCs w:val="24"/>
          </w:rPr>
          <w:t>www.jasenna.eu</w:t>
        </w:r>
      </w:hyperlink>
    </w:p>
    <w:p w14:paraId="7D88FDCC" w14:textId="77777777" w:rsidR="00C32EDA" w:rsidRDefault="00C32EDA" w:rsidP="00C32E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na úřední desce u budovy OÚ Jasenná</w:t>
      </w:r>
    </w:p>
    <w:p w14:paraId="0B7D64B0" w14:textId="77777777" w:rsidR="00C32EDA" w:rsidRDefault="00C32EDA" w:rsidP="00C32E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v listinné podobě v kanceláři OÚ Jasenná</w:t>
      </w:r>
    </w:p>
    <w:p w14:paraId="648C64DD" w14:textId="77777777" w:rsidR="00C32EDA" w:rsidRDefault="00C32EDA" w:rsidP="00C32EDA">
      <w:pPr>
        <w:spacing w:after="0"/>
        <w:rPr>
          <w:sz w:val="24"/>
          <w:szCs w:val="24"/>
        </w:rPr>
      </w:pPr>
    </w:p>
    <w:p w14:paraId="79066393" w14:textId="77777777" w:rsidR="0056794D" w:rsidRDefault="0056794D" w:rsidP="00C32EDA">
      <w:pPr>
        <w:spacing w:after="0"/>
        <w:rPr>
          <w:sz w:val="24"/>
          <w:szCs w:val="24"/>
        </w:rPr>
      </w:pPr>
    </w:p>
    <w:p w14:paraId="0526F0D2" w14:textId="77777777" w:rsidR="00C32EDA" w:rsidRDefault="00C32EDA" w:rsidP="00C32EDA">
      <w:pPr>
        <w:spacing w:after="0"/>
        <w:rPr>
          <w:sz w:val="24"/>
          <w:szCs w:val="24"/>
        </w:rPr>
      </w:pPr>
      <w:r>
        <w:rPr>
          <w:sz w:val="24"/>
          <w:szCs w:val="24"/>
        </w:rPr>
        <w:t>Vyvěšeno dne:</w:t>
      </w:r>
      <w:r w:rsidR="001D6404">
        <w:rPr>
          <w:sz w:val="24"/>
          <w:szCs w:val="24"/>
        </w:rPr>
        <w:t xml:space="preserve"> </w:t>
      </w:r>
    </w:p>
    <w:p w14:paraId="41F169DA" w14:textId="77777777" w:rsidR="00715A3C" w:rsidRDefault="00715A3C" w:rsidP="00C32EDA">
      <w:pPr>
        <w:spacing w:after="0"/>
        <w:rPr>
          <w:sz w:val="24"/>
          <w:szCs w:val="24"/>
        </w:rPr>
      </w:pPr>
    </w:p>
    <w:p w14:paraId="6576A78F" w14:textId="77777777" w:rsidR="00C32EDA" w:rsidRDefault="00C32EDA" w:rsidP="00C32E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Sňato dne: </w:t>
      </w:r>
    </w:p>
    <w:p w14:paraId="14071136" w14:textId="77777777" w:rsidR="00C32EDA" w:rsidRPr="00B92BC8" w:rsidRDefault="00C32EDA">
      <w:pPr>
        <w:rPr>
          <w:b/>
          <w:sz w:val="24"/>
          <w:szCs w:val="24"/>
        </w:rPr>
      </w:pPr>
    </w:p>
    <w:sectPr w:rsidR="00C32EDA" w:rsidRPr="00B92BC8" w:rsidSect="00C32ED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03"/>
    <w:rsid w:val="000074FD"/>
    <w:rsid w:val="00083BF4"/>
    <w:rsid w:val="000913ED"/>
    <w:rsid w:val="000A3303"/>
    <w:rsid w:val="000C17D8"/>
    <w:rsid w:val="00126C6F"/>
    <w:rsid w:val="00130D72"/>
    <w:rsid w:val="001868B1"/>
    <w:rsid w:val="001D6404"/>
    <w:rsid w:val="002604E1"/>
    <w:rsid w:val="003831D0"/>
    <w:rsid w:val="003978C9"/>
    <w:rsid w:val="003B0B5B"/>
    <w:rsid w:val="00485350"/>
    <w:rsid w:val="0056794D"/>
    <w:rsid w:val="005D79DB"/>
    <w:rsid w:val="0060288E"/>
    <w:rsid w:val="006B27AB"/>
    <w:rsid w:val="006B30C5"/>
    <w:rsid w:val="006E45FB"/>
    <w:rsid w:val="00715A3C"/>
    <w:rsid w:val="00760BD4"/>
    <w:rsid w:val="007C4233"/>
    <w:rsid w:val="0080796E"/>
    <w:rsid w:val="00877680"/>
    <w:rsid w:val="008815C3"/>
    <w:rsid w:val="008F1A95"/>
    <w:rsid w:val="00903037"/>
    <w:rsid w:val="00921772"/>
    <w:rsid w:val="009706FC"/>
    <w:rsid w:val="00A41C52"/>
    <w:rsid w:val="00A90ABE"/>
    <w:rsid w:val="00A929FA"/>
    <w:rsid w:val="00B604A8"/>
    <w:rsid w:val="00B72570"/>
    <w:rsid w:val="00B92BC8"/>
    <w:rsid w:val="00BB4ACC"/>
    <w:rsid w:val="00BD478C"/>
    <w:rsid w:val="00C0348E"/>
    <w:rsid w:val="00C32EDA"/>
    <w:rsid w:val="00D24A67"/>
    <w:rsid w:val="00D94FD5"/>
    <w:rsid w:val="00DA0AE6"/>
    <w:rsid w:val="00DB3F49"/>
    <w:rsid w:val="00E777A8"/>
    <w:rsid w:val="00E81B4F"/>
    <w:rsid w:val="00E85B64"/>
    <w:rsid w:val="00ED6943"/>
    <w:rsid w:val="00F04F1D"/>
    <w:rsid w:val="00F3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3F16"/>
  <w15:chartTrackingRefBased/>
  <w15:docId w15:val="{6AFED813-F4BE-4702-AA64-79F726D8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32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senn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Podatelna</cp:lastModifiedBy>
  <cp:revision>44</cp:revision>
  <cp:lastPrinted>2020-05-14T06:41:00Z</cp:lastPrinted>
  <dcterms:created xsi:type="dcterms:W3CDTF">2016-09-05T12:24:00Z</dcterms:created>
  <dcterms:modified xsi:type="dcterms:W3CDTF">2022-03-17T13:06:00Z</dcterms:modified>
</cp:coreProperties>
</file>